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0" w:rsidRPr="00F745A8" w:rsidRDefault="00F745A8">
      <w:pPr>
        <w:rPr>
          <w:sz w:val="28"/>
        </w:rPr>
      </w:pPr>
      <w:r>
        <w:rPr>
          <w:sz w:val="28"/>
        </w:rPr>
        <w:t>1)Конспект содержания первого и второго действия оперы Иван сусанин. Фото</w:t>
      </w:r>
      <w:r>
        <w:rPr>
          <w:sz w:val="28"/>
        </w:rPr>
        <w:br/>
        <w:t>2)Наизусть одну из тем на выбор. 10,11,12,13. Видео</w:t>
      </w:r>
      <w:r>
        <w:rPr>
          <w:sz w:val="28"/>
        </w:rPr>
        <w:br/>
      </w:r>
    </w:p>
    <w:sectPr w:rsidR="00F03030" w:rsidRPr="00F745A8" w:rsidSect="00F0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5A8"/>
    <w:rsid w:val="00F03030"/>
    <w:rsid w:val="00F7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2020-12-02T11:03:00Z</dcterms:created>
  <dcterms:modified xsi:type="dcterms:W3CDTF">2020-12-02T11:04:00Z</dcterms:modified>
</cp:coreProperties>
</file>